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BD0" w:rsidRDefault="00AE0140" w:rsidP="0017232C">
      <w:r>
        <w:t xml:space="preserve">HB28:  </w:t>
      </w:r>
      <w:r w:rsidR="004257EF">
        <w:t>Name _________</w:t>
      </w:r>
      <w:r w:rsidR="0017232C">
        <w:t xml:space="preserve">___________________________   </w:t>
      </w:r>
      <w:r w:rsidR="009612EE">
        <w:tab/>
      </w:r>
      <w:r w:rsidR="009612EE">
        <w:tab/>
      </w:r>
      <w:r w:rsidR="009612EE">
        <w:tab/>
      </w:r>
      <w:r w:rsidR="009612EE">
        <w:tab/>
      </w:r>
      <w:r w:rsidR="009612EE">
        <w:tab/>
      </w:r>
      <w:r w:rsidR="00C06BD0">
        <w:t xml:space="preserve">   </w:t>
      </w:r>
      <w:r w:rsidR="00670191" w:rsidRPr="0017232C">
        <w:rPr>
          <w:b/>
          <w:i/>
          <w:u w:val="single"/>
        </w:rPr>
        <w:t>Full House</w:t>
      </w:r>
      <w:r w:rsidR="00670191">
        <w:rPr>
          <w:b/>
          <w:i/>
        </w:rPr>
        <w:t xml:space="preserve"> </w:t>
      </w:r>
      <w:r w:rsidR="00C32B48">
        <w:tab/>
      </w:r>
    </w:p>
    <w:p w:rsidR="00C06BD0" w:rsidRDefault="00C06BD0" w:rsidP="00C06BD0">
      <w:pPr>
        <w:jc w:val="center"/>
        <w:rPr>
          <w:b/>
          <w:i/>
        </w:rPr>
      </w:pPr>
    </w:p>
    <w:p w:rsidR="004257EF" w:rsidRDefault="00511A6E" w:rsidP="00C06BD0">
      <w:pPr>
        <w:jc w:val="center"/>
      </w:pPr>
      <w:r>
        <w:rPr>
          <w:b/>
          <w:i/>
        </w:rPr>
        <w:t>Mock Congress 2013</w:t>
      </w:r>
      <w:r w:rsidR="00C32B48" w:rsidRPr="00C32B48">
        <w:rPr>
          <w:b/>
          <w:i/>
        </w:rPr>
        <w:t xml:space="preserve"> </w:t>
      </w:r>
      <w:r w:rsidR="00C32B48" w:rsidRPr="003D5B63">
        <w:rPr>
          <w:b/>
          <w:i/>
        </w:rPr>
        <w:t>Voting Record Sheet</w:t>
      </w:r>
    </w:p>
    <w:p w:rsidR="004257EF" w:rsidRPr="004257EF" w:rsidRDefault="004257EF" w:rsidP="004257EF">
      <w:pPr>
        <w:rPr>
          <w:b/>
          <w:u w:val="single"/>
        </w:rPr>
      </w:pPr>
    </w:p>
    <w:tbl>
      <w:tblPr>
        <w:tblStyle w:val="TableGrid"/>
        <w:tblW w:w="0" w:type="auto"/>
        <w:tblLook w:val="01E0"/>
      </w:tblPr>
      <w:tblGrid>
        <w:gridCol w:w="924"/>
        <w:gridCol w:w="8971"/>
        <w:gridCol w:w="1086"/>
      </w:tblGrid>
      <w:tr w:rsidR="004257EF" w:rsidTr="003A1301">
        <w:trPr>
          <w:trHeight w:val="503"/>
        </w:trPr>
        <w:tc>
          <w:tcPr>
            <w:tcW w:w="924" w:type="dxa"/>
            <w:vAlign w:val="center"/>
          </w:tcPr>
          <w:p w:rsidR="004257EF" w:rsidRDefault="00C32B48" w:rsidP="00C32B48">
            <w:pPr>
              <w:jc w:val="center"/>
            </w:pPr>
            <w:r>
              <w:t>Bill #</w:t>
            </w:r>
          </w:p>
        </w:tc>
        <w:tc>
          <w:tcPr>
            <w:tcW w:w="8971" w:type="dxa"/>
            <w:vAlign w:val="center"/>
          </w:tcPr>
          <w:p w:rsidR="004257EF" w:rsidRDefault="004257EF" w:rsidP="00C32B48">
            <w:pPr>
              <w:jc w:val="center"/>
            </w:pPr>
            <w:r>
              <w:t>Title and Notes</w:t>
            </w:r>
          </w:p>
        </w:tc>
        <w:tc>
          <w:tcPr>
            <w:tcW w:w="1086" w:type="dxa"/>
            <w:vAlign w:val="center"/>
          </w:tcPr>
          <w:p w:rsidR="004257EF" w:rsidRDefault="005807DC" w:rsidP="003A1301">
            <w:pPr>
              <w:jc w:val="center"/>
            </w:pPr>
            <w:r>
              <w:t>Yes / No</w:t>
            </w:r>
          </w:p>
        </w:tc>
      </w:tr>
      <w:tr w:rsidR="004257EF" w:rsidTr="003A1301">
        <w:trPr>
          <w:trHeight w:val="1647"/>
        </w:trPr>
        <w:tc>
          <w:tcPr>
            <w:tcW w:w="924" w:type="dxa"/>
            <w:vAlign w:val="center"/>
          </w:tcPr>
          <w:p w:rsidR="004257EF" w:rsidRPr="0017232C" w:rsidRDefault="00CE4DE7" w:rsidP="003A1301">
            <w:pPr>
              <w:jc w:val="center"/>
            </w:pPr>
            <w:hyperlink r:id="rId4" w:tgtFrame="_blank" w:history="1">
              <w:r w:rsidR="005807DC" w:rsidRPr="0017232C">
                <w:rPr>
                  <w:u w:val="single"/>
                </w:rPr>
                <w:t>HB65</w:t>
              </w:r>
            </w:hyperlink>
          </w:p>
        </w:tc>
        <w:tc>
          <w:tcPr>
            <w:tcW w:w="8971" w:type="dxa"/>
          </w:tcPr>
          <w:p w:rsidR="00A95758" w:rsidRPr="007E450E" w:rsidRDefault="007E450E" w:rsidP="00A95758">
            <w:pPr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BP</w:t>
            </w:r>
            <w:r w:rsidR="00A95758" w:rsidRPr="007E450E">
              <w:rPr>
                <w:rFonts w:ascii="Arial" w:hAnsi="Arial" w:cs="Arial"/>
                <w:sz w:val="20"/>
                <w:szCs w:val="20"/>
              </w:rPr>
              <w:t>osner</w:t>
            </w:r>
            <w:proofErr w:type="spellEnd"/>
            <w:r w:rsidR="00A95758" w:rsidRPr="007E450E">
              <w:rPr>
                <w:rFonts w:ascii="Arial" w:hAnsi="Arial" w:cs="Arial"/>
                <w:sz w:val="20"/>
                <w:szCs w:val="20"/>
              </w:rPr>
              <w:t xml:space="preserve"> WI (R), </w:t>
            </w:r>
            <w:proofErr w:type="spellStart"/>
            <w:r w:rsidR="00A95758" w:rsidRPr="007E450E">
              <w:rPr>
                <w:rFonts w:ascii="Arial" w:hAnsi="Arial" w:cs="Arial"/>
                <w:sz w:val="20"/>
                <w:szCs w:val="20"/>
              </w:rPr>
              <w:t>BGraham</w:t>
            </w:r>
            <w:proofErr w:type="spellEnd"/>
            <w:r w:rsidR="00A95758" w:rsidRPr="007E450E">
              <w:rPr>
                <w:rFonts w:ascii="Arial" w:hAnsi="Arial" w:cs="Arial"/>
                <w:sz w:val="20"/>
                <w:szCs w:val="20"/>
              </w:rPr>
              <w:t xml:space="preserve"> CO (R), </w:t>
            </w:r>
            <w:proofErr w:type="spellStart"/>
            <w:r w:rsidR="00A95758" w:rsidRPr="007E450E">
              <w:rPr>
                <w:rFonts w:ascii="Arial" w:hAnsi="Arial" w:cs="Arial"/>
                <w:sz w:val="20"/>
                <w:szCs w:val="20"/>
              </w:rPr>
              <w:t>CHeath</w:t>
            </w:r>
            <w:proofErr w:type="spellEnd"/>
            <w:r w:rsidR="00A95758" w:rsidRPr="007E450E">
              <w:rPr>
                <w:rFonts w:ascii="Arial" w:hAnsi="Arial" w:cs="Arial"/>
                <w:sz w:val="20"/>
                <w:szCs w:val="20"/>
              </w:rPr>
              <w:t xml:space="preserve"> OH (D), Civil Liberties - Internet Privacy Act</w:t>
            </w:r>
            <w:r>
              <w:rPr>
                <w:rFonts w:ascii="Arial" w:hAnsi="Arial" w:cs="Arial"/>
                <w:sz w:val="20"/>
                <w:szCs w:val="20"/>
              </w:rPr>
              <w:t xml:space="preserve"> 80%</w:t>
            </w:r>
          </w:p>
        </w:tc>
        <w:tc>
          <w:tcPr>
            <w:tcW w:w="1086" w:type="dxa"/>
          </w:tcPr>
          <w:p w:rsidR="004257EF" w:rsidRDefault="004257EF" w:rsidP="00C32B48"/>
        </w:tc>
      </w:tr>
      <w:tr w:rsidR="004257EF" w:rsidTr="003A1301">
        <w:trPr>
          <w:trHeight w:val="1647"/>
        </w:trPr>
        <w:tc>
          <w:tcPr>
            <w:tcW w:w="924" w:type="dxa"/>
            <w:vAlign w:val="center"/>
          </w:tcPr>
          <w:p w:rsidR="004257EF" w:rsidRDefault="00CE4DE7" w:rsidP="003A1301">
            <w:pPr>
              <w:jc w:val="center"/>
            </w:pPr>
            <w:hyperlink r:id="rId5" w:tgtFrame="_blank" w:history="1">
              <w:r w:rsidR="0017232C" w:rsidRPr="0017232C">
                <w:rPr>
                  <w:u w:val="single"/>
                </w:rPr>
                <w:t>HB16</w:t>
              </w:r>
            </w:hyperlink>
          </w:p>
        </w:tc>
        <w:tc>
          <w:tcPr>
            <w:tcW w:w="8971" w:type="dxa"/>
          </w:tcPr>
          <w:p w:rsidR="004257EF" w:rsidRPr="007E450E" w:rsidRDefault="00A95758" w:rsidP="00C32B4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DWood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5C41" w:rsidRPr="007E450E">
              <w:rPr>
                <w:rFonts w:ascii="Arial" w:hAnsi="Arial" w:cs="Arial"/>
                <w:sz w:val="20"/>
                <w:szCs w:val="20"/>
              </w:rPr>
              <w:t xml:space="preserve">(R) PA, </w:t>
            </w:r>
            <w:proofErr w:type="spellStart"/>
            <w:r w:rsidR="00235C41" w:rsidRPr="007E450E">
              <w:rPr>
                <w:rFonts w:ascii="Arial" w:hAnsi="Arial" w:cs="Arial"/>
                <w:sz w:val="20"/>
                <w:szCs w:val="20"/>
              </w:rPr>
              <w:t>DStuber</w:t>
            </w:r>
            <w:proofErr w:type="spellEnd"/>
            <w:r w:rsidR="00235C41" w:rsidRPr="007E450E">
              <w:rPr>
                <w:rFonts w:ascii="Arial" w:hAnsi="Arial" w:cs="Arial"/>
                <w:sz w:val="20"/>
                <w:szCs w:val="20"/>
              </w:rPr>
              <w:t xml:space="preserve"> (R) Criminal Justice – Prove It and Lose It Act</w:t>
            </w:r>
            <w:r w:rsidR="007E450E">
              <w:rPr>
                <w:rFonts w:ascii="Arial" w:hAnsi="Arial" w:cs="Arial"/>
                <w:sz w:val="20"/>
                <w:szCs w:val="20"/>
              </w:rPr>
              <w:t xml:space="preserve"> 91%</w:t>
            </w:r>
          </w:p>
        </w:tc>
        <w:tc>
          <w:tcPr>
            <w:tcW w:w="1086" w:type="dxa"/>
          </w:tcPr>
          <w:p w:rsidR="004257EF" w:rsidRDefault="004257EF" w:rsidP="00C32B48"/>
        </w:tc>
      </w:tr>
      <w:tr w:rsidR="004257EF" w:rsidTr="003A1301">
        <w:trPr>
          <w:trHeight w:val="1647"/>
        </w:trPr>
        <w:tc>
          <w:tcPr>
            <w:tcW w:w="924" w:type="dxa"/>
            <w:vAlign w:val="center"/>
          </w:tcPr>
          <w:p w:rsidR="004257EF" w:rsidRDefault="00CE4DE7" w:rsidP="003A1301">
            <w:pPr>
              <w:jc w:val="center"/>
            </w:pPr>
            <w:hyperlink r:id="rId6" w:tgtFrame="_blank" w:history="1">
              <w:r w:rsidR="0017232C" w:rsidRPr="0017232C">
                <w:rPr>
                  <w:u w:val="single"/>
                </w:rPr>
                <w:t>HB13</w:t>
              </w:r>
            </w:hyperlink>
          </w:p>
        </w:tc>
        <w:tc>
          <w:tcPr>
            <w:tcW w:w="8971" w:type="dxa"/>
          </w:tcPr>
          <w:p w:rsidR="007E450E" w:rsidRPr="007E450E" w:rsidRDefault="007E450E" w:rsidP="00C32B4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MCarnahan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(R) CO, </w:t>
            </w: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ASchmidt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(R) NY Economy – Small Business Flat</w:t>
            </w:r>
            <w:r>
              <w:rPr>
                <w:rFonts w:ascii="Arial" w:hAnsi="Arial" w:cs="Arial"/>
                <w:sz w:val="20"/>
                <w:szCs w:val="20"/>
              </w:rPr>
              <w:t xml:space="preserve"> 76%</w:t>
            </w:r>
          </w:p>
        </w:tc>
        <w:tc>
          <w:tcPr>
            <w:tcW w:w="1086" w:type="dxa"/>
          </w:tcPr>
          <w:p w:rsidR="004257EF" w:rsidRDefault="004257EF" w:rsidP="00C32B48"/>
        </w:tc>
      </w:tr>
      <w:tr w:rsidR="004257EF" w:rsidTr="003A1301">
        <w:trPr>
          <w:trHeight w:val="1647"/>
        </w:trPr>
        <w:tc>
          <w:tcPr>
            <w:tcW w:w="924" w:type="dxa"/>
            <w:vAlign w:val="center"/>
          </w:tcPr>
          <w:p w:rsidR="004257EF" w:rsidRDefault="00CE4DE7" w:rsidP="003A1301">
            <w:pPr>
              <w:jc w:val="center"/>
            </w:pPr>
            <w:hyperlink r:id="rId7" w:tgtFrame="_blank" w:history="1">
              <w:r w:rsidR="0017232C" w:rsidRPr="0017232C">
                <w:rPr>
                  <w:u w:val="single"/>
                </w:rPr>
                <w:t>HB28</w:t>
              </w:r>
            </w:hyperlink>
          </w:p>
        </w:tc>
        <w:tc>
          <w:tcPr>
            <w:tcW w:w="8971" w:type="dxa"/>
          </w:tcPr>
          <w:p w:rsidR="004257EF" w:rsidRPr="007E450E" w:rsidRDefault="00A95758" w:rsidP="00C32B4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CHughes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FL (R) </w:t>
            </w: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SSellers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FL (R) Education- Academic Recovery Center Act (ARC)</w:t>
            </w:r>
            <w:r w:rsidR="007E450E">
              <w:rPr>
                <w:rFonts w:ascii="Arial" w:hAnsi="Arial" w:cs="Arial"/>
                <w:sz w:val="20"/>
                <w:szCs w:val="20"/>
              </w:rPr>
              <w:t xml:space="preserve"> 80%</w:t>
            </w:r>
            <w:r w:rsidR="0017232C" w:rsidRPr="007E450E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086" w:type="dxa"/>
          </w:tcPr>
          <w:p w:rsidR="004257EF" w:rsidRDefault="004257EF" w:rsidP="00C32B48"/>
        </w:tc>
      </w:tr>
      <w:tr w:rsidR="004257EF" w:rsidTr="003A1301">
        <w:trPr>
          <w:trHeight w:val="1647"/>
        </w:trPr>
        <w:tc>
          <w:tcPr>
            <w:tcW w:w="924" w:type="dxa"/>
            <w:vAlign w:val="center"/>
          </w:tcPr>
          <w:p w:rsidR="004257EF" w:rsidRDefault="00CE4DE7" w:rsidP="003A1301">
            <w:pPr>
              <w:jc w:val="center"/>
            </w:pPr>
            <w:hyperlink r:id="rId8" w:tgtFrame="_blank" w:history="1">
              <w:r w:rsidR="0017232C" w:rsidRPr="0017232C">
                <w:rPr>
                  <w:u w:val="single"/>
                </w:rPr>
                <w:t>HB49</w:t>
              </w:r>
            </w:hyperlink>
          </w:p>
        </w:tc>
        <w:tc>
          <w:tcPr>
            <w:tcW w:w="8971" w:type="dxa"/>
          </w:tcPr>
          <w:p w:rsidR="004257EF" w:rsidRPr="007E450E" w:rsidRDefault="00F67726" w:rsidP="0017232C">
            <w:pPr>
              <w:tabs>
                <w:tab w:val="left" w:pos="282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ADavis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OH (R) </w:t>
            </w: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AGuerini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CA (R) - Environment &amp; Energy, Protecting Home Buyers from Landfills</w:t>
            </w:r>
            <w:r w:rsidR="007E450E">
              <w:rPr>
                <w:rFonts w:ascii="Arial" w:hAnsi="Arial" w:cs="Arial"/>
                <w:sz w:val="20"/>
                <w:szCs w:val="20"/>
              </w:rPr>
              <w:t xml:space="preserve"> 100%</w:t>
            </w:r>
          </w:p>
        </w:tc>
        <w:tc>
          <w:tcPr>
            <w:tcW w:w="1086" w:type="dxa"/>
          </w:tcPr>
          <w:p w:rsidR="004257EF" w:rsidRDefault="004257EF" w:rsidP="00C32B48"/>
        </w:tc>
      </w:tr>
      <w:tr w:rsidR="004257EF" w:rsidTr="003A1301">
        <w:trPr>
          <w:trHeight w:val="1647"/>
        </w:trPr>
        <w:tc>
          <w:tcPr>
            <w:tcW w:w="924" w:type="dxa"/>
            <w:vAlign w:val="center"/>
          </w:tcPr>
          <w:p w:rsidR="004257EF" w:rsidRDefault="00CE4DE7" w:rsidP="003A1301">
            <w:pPr>
              <w:jc w:val="center"/>
            </w:pPr>
            <w:hyperlink r:id="rId9" w:tgtFrame="_blank" w:history="1">
              <w:r w:rsidR="0017232C" w:rsidRPr="0017232C">
                <w:rPr>
                  <w:u w:val="single"/>
                </w:rPr>
                <w:t>HB47</w:t>
              </w:r>
            </w:hyperlink>
          </w:p>
        </w:tc>
        <w:tc>
          <w:tcPr>
            <w:tcW w:w="8971" w:type="dxa"/>
          </w:tcPr>
          <w:p w:rsidR="004257EF" w:rsidRPr="007E450E" w:rsidRDefault="00F67726" w:rsidP="00C32B4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MFlagg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ME (D) </w:t>
            </w: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CAndexler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GA (D) - Gun Control, Prohibit Guns for the Young</w:t>
            </w:r>
            <w:r w:rsidR="007E450E">
              <w:rPr>
                <w:rFonts w:ascii="Arial" w:hAnsi="Arial" w:cs="Arial"/>
                <w:sz w:val="20"/>
                <w:szCs w:val="20"/>
              </w:rPr>
              <w:t xml:space="preserve"> 94%</w:t>
            </w:r>
            <w:r w:rsidR="0017232C" w:rsidRPr="007E450E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086" w:type="dxa"/>
          </w:tcPr>
          <w:p w:rsidR="004257EF" w:rsidRDefault="004257EF" w:rsidP="00C32B48"/>
        </w:tc>
      </w:tr>
      <w:tr w:rsidR="004257EF" w:rsidTr="003A1301">
        <w:trPr>
          <w:trHeight w:val="1647"/>
        </w:trPr>
        <w:tc>
          <w:tcPr>
            <w:tcW w:w="924" w:type="dxa"/>
            <w:vAlign w:val="center"/>
          </w:tcPr>
          <w:p w:rsidR="004257EF" w:rsidRDefault="00CE4DE7" w:rsidP="003A1301">
            <w:pPr>
              <w:jc w:val="center"/>
            </w:pPr>
            <w:hyperlink r:id="rId10" w:tgtFrame="_blank" w:history="1">
              <w:r w:rsidR="0017232C" w:rsidRPr="0017232C">
                <w:rPr>
                  <w:u w:val="single"/>
                </w:rPr>
                <w:t>HB63</w:t>
              </w:r>
            </w:hyperlink>
          </w:p>
        </w:tc>
        <w:tc>
          <w:tcPr>
            <w:tcW w:w="8971" w:type="dxa"/>
          </w:tcPr>
          <w:p w:rsidR="004257EF" w:rsidRDefault="00A95758" w:rsidP="00C32B4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SPinney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NC (D), </w:t>
            </w: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SSmith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GA (R), </w:t>
            </w: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RLove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GA (D), Health and Safety - School Lunch Improvement</w:t>
            </w:r>
          </w:p>
          <w:p w:rsidR="007E450E" w:rsidRPr="007E450E" w:rsidRDefault="007E450E" w:rsidP="00C32B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95%</w:t>
            </w:r>
          </w:p>
        </w:tc>
        <w:tc>
          <w:tcPr>
            <w:tcW w:w="1086" w:type="dxa"/>
          </w:tcPr>
          <w:p w:rsidR="004257EF" w:rsidRDefault="004257EF" w:rsidP="00C32B48"/>
        </w:tc>
      </w:tr>
      <w:tr w:rsidR="004257EF" w:rsidTr="003A1301">
        <w:trPr>
          <w:trHeight w:val="1647"/>
        </w:trPr>
        <w:tc>
          <w:tcPr>
            <w:tcW w:w="924" w:type="dxa"/>
            <w:vAlign w:val="center"/>
          </w:tcPr>
          <w:p w:rsidR="004257EF" w:rsidRPr="00C32B48" w:rsidRDefault="00CE4DE7" w:rsidP="003A1301">
            <w:pPr>
              <w:jc w:val="center"/>
              <w:rPr>
                <w:b/>
              </w:rPr>
            </w:pPr>
            <w:hyperlink r:id="rId11" w:tgtFrame="_blank" w:history="1">
              <w:r w:rsidR="0017232C" w:rsidRPr="0017232C">
                <w:rPr>
                  <w:u w:val="single"/>
                </w:rPr>
                <w:t>HB42</w:t>
              </w:r>
            </w:hyperlink>
          </w:p>
        </w:tc>
        <w:tc>
          <w:tcPr>
            <w:tcW w:w="8971" w:type="dxa"/>
          </w:tcPr>
          <w:p w:rsidR="0017232C" w:rsidRPr="007E450E" w:rsidRDefault="00F67726" w:rsidP="00C32B4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DMcMichael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NC (R) </w:t>
            </w: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GLeone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TX (R) </w:t>
            </w: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JKovalycsik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AZ (R) Health and Safety- Phone in One Hand and Ticket in the Other</w:t>
            </w:r>
            <w:r w:rsidR="007E450E">
              <w:rPr>
                <w:rFonts w:ascii="Arial" w:hAnsi="Arial" w:cs="Arial"/>
                <w:sz w:val="20"/>
                <w:szCs w:val="20"/>
              </w:rPr>
              <w:t xml:space="preserve"> 94%</w:t>
            </w:r>
            <w:r w:rsidR="0017232C" w:rsidRPr="007E450E">
              <w:rPr>
                <w:rFonts w:ascii="Arial" w:hAnsi="Arial" w:cs="Arial"/>
                <w:sz w:val="20"/>
                <w:szCs w:val="20"/>
              </w:rPr>
              <w:br/>
            </w:r>
          </w:p>
          <w:p w:rsidR="004257EF" w:rsidRPr="007E450E" w:rsidRDefault="0017232C" w:rsidP="0017232C">
            <w:pPr>
              <w:tabs>
                <w:tab w:val="left" w:pos="1905"/>
              </w:tabs>
              <w:rPr>
                <w:rFonts w:ascii="Arial" w:hAnsi="Arial" w:cs="Arial"/>
                <w:sz w:val="20"/>
                <w:szCs w:val="20"/>
              </w:rPr>
            </w:pPr>
            <w:r w:rsidRPr="007E450E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086" w:type="dxa"/>
          </w:tcPr>
          <w:p w:rsidR="004257EF" w:rsidRDefault="004257EF" w:rsidP="00C32B48"/>
        </w:tc>
      </w:tr>
      <w:tr w:rsidR="004257EF" w:rsidTr="003A1301">
        <w:trPr>
          <w:trHeight w:val="1647"/>
        </w:trPr>
        <w:tc>
          <w:tcPr>
            <w:tcW w:w="924" w:type="dxa"/>
            <w:vAlign w:val="center"/>
          </w:tcPr>
          <w:p w:rsidR="004257EF" w:rsidRDefault="00CE4DE7" w:rsidP="003A1301">
            <w:pPr>
              <w:jc w:val="center"/>
            </w:pPr>
            <w:hyperlink r:id="rId12" w:tgtFrame="_blank" w:history="1">
              <w:r w:rsidR="0017232C" w:rsidRPr="0017232C">
                <w:rPr>
                  <w:u w:val="single"/>
                </w:rPr>
                <w:t>HB37</w:t>
              </w:r>
            </w:hyperlink>
          </w:p>
        </w:tc>
        <w:tc>
          <w:tcPr>
            <w:tcW w:w="8971" w:type="dxa"/>
          </w:tcPr>
          <w:p w:rsidR="0017232C" w:rsidRPr="007E450E" w:rsidRDefault="00F67726" w:rsidP="00C32B4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JGeier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FL (R) </w:t>
            </w: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MBizjak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SC (R) Immigration- Increasing Requirements Act of 2013</w:t>
            </w:r>
            <w:r w:rsidR="007E450E">
              <w:rPr>
                <w:rFonts w:ascii="Arial" w:hAnsi="Arial" w:cs="Arial"/>
                <w:sz w:val="20"/>
                <w:szCs w:val="20"/>
              </w:rPr>
              <w:t xml:space="preserve"> 80%</w:t>
            </w:r>
            <w:r w:rsidR="0017232C" w:rsidRPr="007E450E">
              <w:rPr>
                <w:rFonts w:ascii="Arial" w:hAnsi="Arial" w:cs="Arial"/>
                <w:sz w:val="20"/>
                <w:szCs w:val="20"/>
              </w:rPr>
              <w:br/>
            </w:r>
          </w:p>
          <w:p w:rsidR="004257EF" w:rsidRPr="007E450E" w:rsidRDefault="0017232C" w:rsidP="0017232C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  <w:r w:rsidRPr="007E450E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086" w:type="dxa"/>
          </w:tcPr>
          <w:p w:rsidR="004257EF" w:rsidRDefault="004257EF" w:rsidP="00C32B48"/>
        </w:tc>
      </w:tr>
      <w:tr w:rsidR="00C32B48" w:rsidTr="003A1301">
        <w:trPr>
          <w:trHeight w:val="1647"/>
        </w:trPr>
        <w:tc>
          <w:tcPr>
            <w:tcW w:w="924" w:type="dxa"/>
            <w:vAlign w:val="center"/>
          </w:tcPr>
          <w:p w:rsidR="00C32B48" w:rsidRDefault="00CE4DE7" w:rsidP="003A1301">
            <w:pPr>
              <w:jc w:val="center"/>
            </w:pPr>
            <w:hyperlink r:id="rId13" w:tgtFrame="_blank" w:history="1">
              <w:r w:rsidR="0017232C" w:rsidRPr="0017232C">
                <w:rPr>
                  <w:u w:val="single"/>
                </w:rPr>
                <w:t>HB41</w:t>
              </w:r>
            </w:hyperlink>
          </w:p>
        </w:tc>
        <w:tc>
          <w:tcPr>
            <w:tcW w:w="8971" w:type="dxa"/>
          </w:tcPr>
          <w:p w:rsidR="0017232C" w:rsidRPr="007E450E" w:rsidRDefault="007E450E" w:rsidP="00C32B4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JStevens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CA (R) </w:t>
            </w: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BArslanian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OK (R) National Defense - Funds for Military</w:t>
            </w:r>
            <w:r>
              <w:rPr>
                <w:rFonts w:ascii="Arial" w:hAnsi="Arial" w:cs="Arial"/>
                <w:sz w:val="20"/>
                <w:szCs w:val="20"/>
              </w:rPr>
              <w:t xml:space="preserve"> 68%</w:t>
            </w:r>
            <w:r w:rsidR="0017232C" w:rsidRPr="007E450E">
              <w:rPr>
                <w:rFonts w:ascii="Arial" w:hAnsi="Arial" w:cs="Arial"/>
                <w:sz w:val="20"/>
                <w:szCs w:val="20"/>
              </w:rPr>
              <w:br/>
            </w:r>
          </w:p>
          <w:p w:rsidR="00C32B48" w:rsidRPr="007E450E" w:rsidRDefault="0017232C" w:rsidP="0017232C">
            <w:pPr>
              <w:tabs>
                <w:tab w:val="left" w:pos="2655"/>
              </w:tabs>
              <w:rPr>
                <w:rFonts w:ascii="Arial" w:hAnsi="Arial" w:cs="Arial"/>
                <w:sz w:val="20"/>
                <w:szCs w:val="20"/>
              </w:rPr>
            </w:pPr>
            <w:r w:rsidRPr="007E450E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086" w:type="dxa"/>
          </w:tcPr>
          <w:p w:rsidR="00C32B48" w:rsidRDefault="00C32B48" w:rsidP="00C32B48"/>
        </w:tc>
      </w:tr>
      <w:tr w:rsidR="00C32B48" w:rsidTr="003A1301">
        <w:trPr>
          <w:trHeight w:val="1741"/>
        </w:trPr>
        <w:tc>
          <w:tcPr>
            <w:tcW w:w="924" w:type="dxa"/>
            <w:vAlign w:val="center"/>
          </w:tcPr>
          <w:p w:rsidR="00C32B48" w:rsidRDefault="00CE4DE7" w:rsidP="003A1301">
            <w:pPr>
              <w:jc w:val="center"/>
            </w:pPr>
            <w:hyperlink r:id="rId14" w:tgtFrame="_blank" w:history="1">
              <w:r w:rsidR="0017232C" w:rsidRPr="0017232C">
                <w:rPr>
                  <w:u w:val="single"/>
                </w:rPr>
                <w:t>HB7</w:t>
              </w:r>
            </w:hyperlink>
          </w:p>
        </w:tc>
        <w:tc>
          <w:tcPr>
            <w:tcW w:w="8971" w:type="dxa"/>
          </w:tcPr>
          <w:p w:rsidR="007E450E" w:rsidRPr="007E450E" w:rsidRDefault="007E450E" w:rsidP="0017232C">
            <w:pPr>
              <w:tabs>
                <w:tab w:val="left" w:pos="2955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AJensen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(R) NY, </w:t>
            </w: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NAbbass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(R) AZ – Social Problems – End to Welfare Abuse</w:t>
            </w:r>
            <w:r>
              <w:rPr>
                <w:rFonts w:ascii="Arial" w:hAnsi="Arial" w:cs="Arial"/>
                <w:sz w:val="20"/>
                <w:szCs w:val="20"/>
              </w:rPr>
              <w:t xml:space="preserve"> 87%</w:t>
            </w:r>
          </w:p>
        </w:tc>
        <w:tc>
          <w:tcPr>
            <w:tcW w:w="1086" w:type="dxa"/>
          </w:tcPr>
          <w:p w:rsidR="00C32B48" w:rsidRDefault="00C32B48" w:rsidP="00C32B48"/>
        </w:tc>
      </w:tr>
      <w:tr w:rsidR="0017232C" w:rsidTr="003A1301">
        <w:trPr>
          <w:trHeight w:val="1741"/>
        </w:trPr>
        <w:tc>
          <w:tcPr>
            <w:tcW w:w="924" w:type="dxa"/>
            <w:vAlign w:val="center"/>
          </w:tcPr>
          <w:p w:rsidR="0017232C" w:rsidRDefault="00CE4DE7" w:rsidP="003A1301">
            <w:pPr>
              <w:jc w:val="center"/>
            </w:pPr>
            <w:hyperlink r:id="rId15" w:tgtFrame="_blank" w:history="1">
              <w:r w:rsidR="0017232C" w:rsidRPr="0017232C">
                <w:rPr>
                  <w:u w:val="single"/>
                </w:rPr>
                <w:t>HB2</w:t>
              </w:r>
            </w:hyperlink>
          </w:p>
        </w:tc>
        <w:tc>
          <w:tcPr>
            <w:tcW w:w="8971" w:type="dxa"/>
          </w:tcPr>
          <w:p w:rsidR="007E450E" w:rsidRPr="007E450E" w:rsidRDefault="007E450E" w:rsidP="0017232C">
            <w:pPr>
              <w:tabs>
                <w:tab w:val="left" w:pos="2955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SMarotta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(R) IL, </w:t>
            </w:r>
            <w:proofErr w:type="spellStart"/>
            <w:r w:rsidRPr="007E450E">
              <w:rPr>
                <w:rFonts w:ascii="Arial" w:hAnsi="Arial" w:cs="Arial"/>
                <w:sz w:val="20"/>
                <w:szCs w:val="20"/>
              </w:rPr>
              <w:t>MLevanduski</w:t>
            </w:r>
            <w:proofErr w:type="spellEnd"/>
            <w:r w:rsidRPr="007E450E">
              <w:rPr>
                <w:rFonts w:ascii="Arial" w:hAnsi="Arial" w:cs="Arial"/>
                <w:sz w:val="20"/>
                <w:szCs w:val="20"/>
              </w:rPr>
              <w:t xml:space="preserve"> (R) NH – Social Problems Better Government Spending For Kids Act 2013 79%</w:t>
            </w:r>
          </w:p>
        </w:tc>
        <w:tc>
          <w:tcPr>
            <w:tcW w:w="1086" w:type="dxa"/>
          </w:tcPr>
          <w:p w:rsidR="0017232C" w:rsidRDefault="0017232C" w:rsidP="00C32B48"/>
        </w:tc>
      </w:tr>
      <w:tr w:rsidR="00C06BD0" w:rsidTr="003A1301">
        <w:trPr>
          <w:trHeight w:val="1741"/>
        </w:trPr>
        <w:tc>
          <w:tcPr>
            <w:tcW w:w="924" w:type="dxa"/>
            <w:vAlign w:val="center"/>
          </w:tcPr>
          <w:p w:rsidR="00C06BD0" w:rsidRPr="0017232C" w:rsidRDefault="00C06BD0" w:rsidP="003A1301">
            <w:pPr>
              <w:jc w:val="center"/>
            </w:pPr>
          </w:p>
        </w:tc>
        <w:tc>
          <w:tcPr>
            <w:tcW w:w="8971" w:type="dxa"/>
          </w:tcPr>
          <w:p w:rsidR="00C06BD0" w:rsidRPr="007E450E" w:rsidRDefault="00C06BD0" w:rsidP="0017232C">
            <w:pPr>
              <w:ind w:left="122" w:right="910"/>
              <w:rPr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86" w:type="dxa"/>
          </w:tcPr>
          <w:p w:rsidR="00C06BD0" w:rsidRDefault="00C06BD0" w:rsidP="00C32B48"/>
        </w:tc>
      </w:tr>
      <w:tr w:rsidR="00C06BD0" w:rsidTr="003A1301">
        <w:trPr>
          <w:trHeight w:val="1741"/>
        </w:trPr>
        <w:tc>
          <w:tcPr>
            <w:tcW w:w="924" w:type="dxa"/>
            <w:vAlign w:val="center"/>
          </w:tcPr>
          <w:p w:rsidR="00C06BD0" w:rsidRPr="0017232C" w:rsidRDefault="00C06BD0" w:rsidP="003A1301">
            <w:pPr>
              <w:jc w:val="center"/>
            </w:pPr>
          </w:p>
        </w:tc>
        <w:tc>
          <w:tcPr>
            <w:tcW w:w="8971" w:type="dxa"/>
          </w:tcPr>
          <w:p w:rsidR="00C06BD0" w:rsidRPr="007E450E" w:rsidRDefault="00C06BD0" w:rsidP="0017232C">
            <w:pPr>
              <w:ind w:left="122" w:right="910"/>
              <w:rPr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86" w:type="dxa"/>
          </w:tcPr>
          <w:p w:rsidR="00C06BD0" w:rsidRDefault="00C06BD0" w:rsidP="00C32B48"/>
        </w:tc>
      </w:tr>
      <w:tr w:rsidR="00C06BD0" w:rsidTr="003A1301">
        <w:trPr>
          <w:trHeight w:val="1741"/>
        </w:trPr>
        <w:tc>
          <w:tcPr>
            <w:tcW w:w="924" w:type="dxa"/>
            <w:vAlign w:val="center"/>
          </w:tcPr>
          <w:p w:rsidR="00C06BD0" w:rsidRPr="0017232C" w:rsidRDefault="00C06BD0" w:rsidP="003A1301">
            <w:pPr>
              <w:jc w:val="center"/>
            </w:pPr>
          </w:p>
        </w:tc>
        <w:tc>
          <w:tcPr>
            <w:tcW w:w="8971" w:type="dxa"/>
          </w:tcPr>
          <w:p w:rsidR="00C06BD0" w:rsidRPr="007E450E" w:rsidRDefault="00C06BD0" w:rsidP="0017232C">
            <w:pPr>
              <w:ind w:left="122" w:right="910"/>
              <w:rPr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86" w:type="dxa"/>
          </w:tcPr>
          <w:p w:rsidR="00C06BD0" w:rsidRDefault="00C06BD0" w:rsidP="00C32B48"/>
        </w:tc>
      </w:tr>
    </w:tbl>
    <w:p w:rsidR="00C32B48" w:rsidRDefault="00C32B48"/>
    <w:sectPr w:rsidR="00C32B48" w:rsidSect="00C32B4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57EF"/>
    <w:rsid w:val="00071A83"/>
    <w:rsid w:val="001579D0"/>
    <w:rsid w:val="0017232C"/>
    <w:rsid w:val="001C7D73"/>
    <w:rsid w:val="001E5DEB"/>
    <w:rsid w:val="00235C41"/>
    <w:rsid w:val="002E4AA1"/>
    <w:rsid w:val="003A1301"/>
    <w:rsid w:val="004257EF"/>
    <w:rsid w:val="004B7FF7"/>
    <w:rsid w:val="00511A6E"/>
    <w:rsid w:val="005758BC"/>
    <w:rsid w:val="005807DC"/>
    <w:rsid w:val="005D1226"/>
    <w:rsid w:val="00670191"/>
    <w:rsid w:val="006A0367"/>
    <w:rsid w:val="0072287E"/>
    <w:rsid w:val="00733002"/>
    <w:rsid w:val="007B6ACF"/>
    <w:rsid w:val="007E450E"/>
    <w:rsid w:val="008075A3"/>
    <w:rsid w:val="00832EDC"/>
    <w:rsid w:val="00884E3A"/>
    <w:rsid w:val="00895931"/>
    <w:rsid w:val="009612EE"/>
    <w:rsid w:val="00A95758"/>
    <w:rsid w:val="00A96269"/>
    <w:rsid w:val="00AD374F"/>
    <w:rsid w:val="00AD72F9"/>
    <w:rsid w:val="00AE0140"/>
    <w:rsid w:val="00B1322B"/>
    <w:rsid w:val="00B621A1"/>
    <w:rsid w:val="00B84ED6"/>
    <w:rsid w:val="00C06BD0"/>
    <w:rsid w:val="00C32B48"/>
    <w:rsid w:val="00C3760F"/>
    <w:rsid w:val="00CB766C"/>
    <w:rsid w:val="00CE4DE7"/>
    <w:rsid w:val="00E85D69"/>
    <w:rsid w:val="00E972B3"/>
    <w:rsid w:val="00F67726"/>
    <w:rsid w:val="00F67AB7"/>
    <w:rsid w:val="00F90B38"/>
    <w:rsid w:val="00F9106F"/>
    <w:rsid w:val="00FA2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57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ckcongress2013.wikispaces.com/HB49" TargetMode="External"/><Relationship Id="rId13" Type="http://schemas.openxmlformats.org/officeDocument/2006/relationships/hyperlink" Target="http://mockcongress2013.wikispaces.com/HB4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ockcongress2013.wikispaces.com/HB28" TargetMode="External"/><Relationship Id="rId12" Type="http://schemas.openxmlformats.org/officeDocument/2006/relationships/hyperlink" Target="http://mockcongress2013.wikispaces.com/HB37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mockcongress2013.wikispaces.com/HB13" TargetMode="External"/><Relationship Id="rId11" Type="http://schemas.openxmlformats.org/officeDocument/2006/relationships/hyperlink" Target="http://mockcongress2013.wikispaces.com/HB42" TargetMode="External"/><Relationship Id="rId5" Type="http://schemas.openxmlformats.org/officeDocument/2006/relationships/hyperlink" Target="http://mockcongress2013.wikispaces.com/HB16" TargetMode="External"/><Relationship Id="rId15" Type="http://schemas.openxmlformats.org/officeDocument/2006/relationships/hyperlink" Target="http://mockcongress2013.wikispaces.com/HB2" TargetMode="External"/><Relationship Id="rId10" Type="http://schemas.openxmlformats.org/officeDocument/2006/relationships/hyperlink" Target="http://mockcongress2013.wikispaces.com/HB63" TargetMode="External"/><Relationship Id="rId4" Type="http://schemas.openxmlformats.org/officeDocument/2006/relationships/hyperlink" Target="http://mockcongress2013.wikispaces.com/HB65" TargetMode="External"/><Relationship Id="rId9" Type="http://schemas.openxmlformats.org/officeDocument/2006/relationships/hyperlink" Target="http://mockcongress2013.wikispaces.com/HB47" TargetMode="External"/><Relationship Id="rId14" Type="http://schemas.openxmlformats.org/officeDocument/2006/relationships/hyperlink" Target="http://mockcongress2013.wikispaces.com/HB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ACSD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pfrankmann</dc:creator>
  <cp:lastModifiedBy>Windows User</cp:lastModifiedBy>
  <cp:revision>4</cp:revision>
  <cp:lastPrinted>2013-05-16T20:50:00Z</cp:lastPrinted>
  <dcterms:created xsi:type="dcterms:W3CDTF">2013-05-16T20:51:00Z</dcterms:created>
  <dcterms:modified xsi:type="dcterms:W3CDTF">2013-05-16T22:13:00Z</dcterms:modified>
</cp:coreProperties>
</file>